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4F771" w14:textId="77777777" w:rsidR="00E547D4" w:rsidRPr="00332F0F" w:rsidRDefault="00CA3A6E" w:rsidP="00DC2134">
      <w:pPr>
        <w:pStyle w:val="TFaszerzneve"/>
      </w:pPr>
      <w:r>
        <w:t>Vezetéknév Keresztnév</w:t>
      </w:r>
    </w:p>
    <w:p w14:paraId="5EC5AA2D" w14:textId="77777777" w:rsidR="00650EED" w:rsidRPr="00332F0F" w:rsidRDefault="00CA3A6E" w:rsidP="00CA3A6E">
      <w:pPr>
        <w:pStyle w:val="TFaziskolaneveesfelkaszitotanar"/>
      </w:pPr>
      <w:r>
        <w:t>(Az iskola hivatalos neve, felkészítő tanár: Vezetéknév Keresztnév)</w:t>
      </w:r>
    </w:p>
    <w:p w14:paraId="601E716A" w14:textId="77777777" w:rsidR="00650EED" w:rsidRPr="00332F0F" w:rsidRDefault="00CA3A6E" w:rsidP="00CA3A6E">
      <w:pPr>
        <w:pStyle w:val="TFdolgozatcime"/>
      </w:pPr>
      <w:r>
        <w:t>A dolgozat címe</w:t>
      </w:r>
    </w:p>
    <w:p w14:paraId="0AF1CD06" w14:textId="77777777" w:rsidR="00F10E62" w:rsidRDefault="00973F39" w:rsidP="00F10E62">
      <w:pPr>
        <w:pStyle w:val="TFtanulmanyfejezetcmalcmalattielsobekezds"/>
      </w:pPr>
      <w:r w:rsidRPr="00973F39">
        <w:t xml:space="preserve">A </w:t>
      </w:r>
      <w:proofErr w:type="spellStart"/>
      <w:r w:rsidRPr="00973F39">
        <w:rPr>
          <w:rStyle w:val="Kiemels2"/>
          <w:b w:val="0"/>
          <w:bCs w:val="0"/>
        </w:rPr>
        <w:t>Lorem</w:t>
      </w:r>
      <w:proofErr w:type="spellEnd"/>
      <w:r w:rsidRPr="00973F39">
        <w:rPr>
          <w:rStyle w:val="Kiemels2"/>
          <w:b w:val="0"/>
          <w:bCs w:val="0"/>
        </w:rPr>
        <w:t xml:space="preserve"> </w:t>
      </w:r>
      <w:proofErr w:type="spellStart"/>
      <w:r w:rsidRPr="00973F39">
        <w:rPr>
          <w:rStyle w:val="Kiemels2"/>
          <w:b w:val="0"/>
          <w:bCs w:val="0"/>
        </w:rPr>
        <w:t>Ipsum</w:t>
      </w:r>
      <w:proofErr w:type="spellEnd"/>
      <w:r w:rsidRPr="00973F39">
        <w:t xml:space="preserve"> egy egyszer</w:t>
      </w:r>
      <w:r>
        <w:t>ű</w:t>
      </w:r>
      <w:r w:rsidRPr="00973F39">
        <w:t xml:space="preserve"> szövegrészlete, szövegutánzata a bet</w:t>
      </w:r>
      <w:r>
        <w:t>ű</w:t>
      </w:r>
      <w:r w:rsidRPr="00973F39">
        <w:t>szed</w:t>
      </w:r>
      <w:r>
        <w:t>ő</w:t>
      </w:r>
      <w:r w:rsidRPr="00973F39">
        <w:t xml:space="preserve"> és nyomdaiparnak. A </w:t>
      </w:r>
      <w:proofErr w:type="spellStart"/>
      <w:r w:rsidRPr="00973F39">
        <w:t>Lorem</w:t>
      </w:r>
      <w:proofErr w:type="spellEnd"/>
      <w:r w:rsidRPr="00973F39">
        <w:t xml:space="preserve"> </w:t>
      </w:r>
      <w:proofErr w:type="spellStart"/>
      <w:r w:rsidRPr="00973F39">
        <w:t>Ipsum</w:t>
      </w:r>
      <w:proofErr w:type="spellEnd"/>
      <w:r w:rsidRPr="00973F39">
        <w:t xml:space="preserve"> az 1500-as évek óta standard szövegrészletként szolgált az iparban; mikor egy ismeretlen nyomdász összeállította a bet</w:t>
      </w:r>
      <w:r>
        <w:t>ű</w:t>
      </w:r>
      <w:r w:rsidRPr="00973F39">
        <w:t xml:space="preserve">készletét és egy példa-könyvet vagy szöveget nyomott papírra, ezt használta. </w:t>
      </w:r>
    </w:p>
    <w:p w14:paraId="795306AA" w14:textId="77777777" w:rsidR="00650EED" w:rsidRPr="00973F39" w:rsidRDefault="00973F39" w:rsidP="00973F39">
      <w:pPr>
        <w:pStyle w:val="TFtanulmanyszvege"/>
      </w:pPr>
      <w:r w:rsidRPr="00973F39">
        <w:t>Nem csak 5 évszázadot élt túl, de az elektronikus be</w:t>
      </w:r>
      <w:r>
        <w:t>tű</w:t>
      </w:r>
      <w:r w:rsidRPr="00973F39">
        <w:t>készleteknél is változatlanul megmaradt. Az 1960-as években népszer</w:t>
      </w:r>
      <w:r>
        <w:t>ű</w:t>
      </w:r>
      <w:r w:rsidRPr="00973F39">
        <w:t xml:space="preserve">sítették a </w:t>
      </w:r>
      <w:proofErr w:type="spellStart"/>
      <w:r w:rsidRPr="00973F39">
        <w:t>Lorem</w:t>
      </w:r>
      <w:proofErr w:type="spellEnd"/>
      <w:r w:rsidRPr="00973F39">
        <w:t xml:space="preserve"> </w:t>
      </w:r>
      <w:proofErr w:type="spellStart"/>
      <w:r w:rsidRPr="00973F39">
        <w:t>Ipsum</w:t>
      </w:r>
      <w:proofErr w:type="spellEnd"/>
      <w:r w:rsidRPr="00973F39">
        <w:t xml:space="preserve"> részleteket </w:t>
      </w:r>
      <w:proofErr w:type="spellStart"/>
      <w:r w:rsidRPr="00973F39">
        <w:t>magukbafoglaló</w:t>
      </w:r>
      <w:proofErr w:type="spellEnd"/>
      <w:r w:rsidRPr="00973F39">
        <w:t xml:space="preserve"> </w:t>
      </w:r>
      <w:proofErr w:type="spellStart"/>
      <w:r w:rsidRPr="00973F39">
        <w:t>Letraset</w:t>
      </w:r>
      <w:proofErr w:type="spellEnd"/>
      <w:r w:rsidRPr="00973F39">
        <w:t xml:space="preserve"> lapokkal, és legutóbb </w:t>
      </w:r>
      <w:proofErr w:type="spellStart"/>
      <w:r w:rsidRPr="00973F39">
        <w:t>softwarekkel</w:t>
      </w:r>
      <w:proofErr w:type="spellEnd"/>
      <w:r w:rsidRPr="00973F39">
        <w:t xml:space="preserve"> mint például az </w:t>
      </w:r>
      <w:proofErr w:type="spellStart"/>
      <w:r w:rsidRPr="00973F39">
        <w:t>Aldus</w:t>
      </w:r>
      <w:proofErr w:type="spellEnd"/>
      <w:r w:rsidRPr="00973F39">
        <w:t xml:space="preserve"> </w:t>
      </w:r>
      <w:proofErr w:type="spellStart"/>
      <w:r w:rsidRPr="00973F39">
        <w:t>Pagemaker</w:t>
      </w:r>
      <w:proofErr w:type="spellEnd"/>
      <w:r w:rsidRPr="00973F39">
        <w:t>.</w:t>
      </w:r>
    </w:p>
    <w:p w14:paraId="01339D66" w14:textId="77777777" w:rsidR="009E35E2" w:rsidRPr="009E35E2" w:rsidRDefault="009E35E2" w:rsidP="009E35E2">
      <w:pPr>
        <w:pStyle w:val="TFtanulmanyfejezetcmalcm"/>
      </w:pPr>
      <w:r>
        <w:t>A fejezet, alfejezet címe</w:t>
      </w:r>
    </w:p>
    <w:p w14:paraId="342A0C6D" w14:textId="77777777" w:rsidR="00F10E62" w:rsidRDefault="00973F39" w:rsidP="00F10E62">
      <w:pPr>
        <w:pStyle w:val="TFtanulmanyfejezetcmalcmalattielsobekezds"/>
      </w:pPr>
      <w:r w:rsidRPr="00973F39">
        <w:t xml:space="preserve">A hiedelemmel ellentétben a </w:t>
      </w:r>
      <w:proofErr w:type="spellStart"/>
      <w:r w:rsidRPr="00973F39">
        <w:t>Lorem</w:t>
      </w:r>
      <w:proofErr w:type="spellEnd"/>
      <w:r w:rsidRPr="00973F39">
        <w:t xml:space="preserve"> </w:t>
      </w:r>
      <w:proofErr w:type="spellStart"/>
      <w:r w:rsidRPr="00973F39">
        <w:t>Ipsum</w:t>
      </w:r>
      <w:proofErr w:type="spellEnd"/>
      <w:r w:rsidRPr="00973F39">
        <w:t xml:space="preserve"> nem véletlenszer</w:t>
      </w:r>
      <w:r>
        <w:t>ű</w:t>
      </w:r>
      <w:r w:rsidRPr="00973F39">
        <w:t xml:space="preserve"> szöveg. Gyökerei egy Kr. E. 45-ös latin irodalmi klasszikushoz nyúlnak. </w:t>
      </w:r>
      <w:proofErr w:type="spellStart"/>
      <w:r w:rsidRPr="00973F39">
        <w:t>Richarrd</w:t>
      </w:r>
      <w:proofErr w:type="spellEnd"/>
      <w:r w:rsidRPr="00973F39">
        <w:t xml:space="preserve"> </w:t>
      </w:r>
      <w:proofErr w:type="spellStart"/>
      <w:r w:rsidRPr="00973F39">
        <w:t>McClintock</w:t>
      </w:r>
      <w:proofErr w:type="spellEnd"/>
      <w:r w:rsidRPr="00973F39">
        <w:t xml:space="preserve"> a virginiai </w:t>
      </w:r>
      <w:proofErr w:type="spellStart"/>
      <w:r w:rsidRPr="00973F39">
        <w:t>Hampden</w:t>
      </w:r>
      <w:proofErr w:type="spellEnd"/>
      <w:r w:rsidRPr="00973F39">
        <w:t>-Sydney egyetem professzora kikereste az ismeretlenebb latin szavak közül az egyiket (</w:t>
      </w:r>
      <w:proofErr w:type="spellStart"/>
      <w:r w:rsidRPr="00973F39">
        <w:t>consectetur</w:t>
      </w:r>
      <w:proofErr w:type="spellEnd"/>
      <w:r w:rsidRPr="00973F39">
        <w:t xml:space="preserve">) egy </w:t>
      </w:r>
      <w:proofErr w:type="spellStart"/>
      <w:r w:rsidRPr="00973F39">
        <w:t>Lorem</w:t>
      </w:r>
      <w:proofErr w:type="spellEnd"/>
      <w:r w:rsidRPr="00973F39">
        <w:t xml:space="preserve"> </w:t>
      </w:r>
      <w:proofErr w:type="spellStart"/>
      <w:r w:rsidRPr="00973F39">
        <w:t>Ipsum</w:t>
      </w:r>
      <w:proofErr w:type="spellEnd"/>
      <w:r w:rsidRPr="00973F39">
        <w:t xml:space="preserve"> részletb</w:t>
      </w:r>
      <w:r>
        <w:t>ő</w:t>
      </w:r>
      <w:r w:rsidRPr="00973F39">
        <w:t xml:space="preserve">l, és a klasszikus irodalmat átkutatva vitathatatlan forrást talált. </w:t>
      </w:r>
    </w:p>
    <w:p w14:paraId="4C2B782E" w14:textId="77777777" w:rsidR="00650EED" w:rsidRPr="00332F0F" w:rsidRDefault="00973F39" w:rsidP="00973F39">
      <w:pPr>
        <w:pStyle w:val="TFtanulmanyszvege"/>
      </w:pPr>
      <w:r w:rsidRPr="00973F39">
        <w:t xml:space="preserve">A </w:t>
      </w:r>
      <w:proofErr w:type="spellStart"/>
      <w:r w:rsidRPr="00973F39">
        <w:t>Lorem</w:t>
      </w:r>
      <w:proofErr w:type="spellEnd"/>
      <w:r w:rsidRPr="00973F39">
        <w:t xml:space="preserve"> </w:t>
      </w:r>
      <w:proofErr w:type="spellStart"/>
      <w:r w:rsidRPr="00973F39">
        <w:t>Ipsum</w:t>
      </w:r>
      <w:proofErr w:type="spellEnd"/>
      <w:r w:rsidRPr="00973F39">
        <w:t xml:space="preserve"> az 1.10.32 és 1.10.33-as de </w:t>
      </w:r>
      <w:proofErr w:type="spellStart"/>
      <w:r w:rsidRPr="00973F39">
        <w:t>Finibus</w:t>
      </w:r>
      <w:proofErr w:type="spellEnd"/>
      <w:r w:rsidRPr="00973F39">
        <w:t xml:space="preserve"> </w:t>
      </w:r>
      <w:proofErr w:type="spellStart"/>
      <w:r w:rsidRPr="00973F39">
        <w:t>Bonoruem</w:t>
      </w:r>
      <w:proofErr w:type="spellEnd"/>
      <w:r w:rsidRPr="00973F39">
        <w:t xml:space="preserve"> </w:t>
      </w:r>
      <w:proofErr w:type="spellStart"/>
      <w:r w:rsidRPr="00973F39">
        <w:t>et</w:t>
      </w:r>
      <w:proofErr w:type="spellEnd"/>
      <w:r w:rsidRPr="00973F39">
        <w:t xml:space="preserve"> </w:t>
      </w:r>
      <w:proofErr w:type="spellStart"/>
      <w:r w:rsidRPr="00973F39">
        <w:t>Malorum</w:t>
      </w:r>
      <w:proofErr w:type="spellEnd"/>
      <w:r w:rsidRPr="00973F39">
        <w:t xml:space="preserve"> részleteib</w:t>
      </w:r>
      <w:r>
        <w:t>ő</w:t>
      </w:r>
      <w:r w:rsidRPr="00973F39">
        <w:t xml:space="preserve">l származik (A Jó és Rossz határai - Cicero), Kr. E. 45-bõl. A könyv az etika elméletét tanulmányozza, ami nagyon </w:t>
      </w:r>
      <w:proofErr w:type="spellStart"/>
      <w:r w:rsidRPr="00973F39">
        <w:t>népszerû</w:t>
      </w:r>
      <w:proofErr w:type="spellEnd"/>
      <w:r w:rsidRPr="00973F39">
        <w:t xml:space="preserve"> volt a reneszánsz korban. A </w:t>
      </w:r>
      <w:proofErr w:type="spellStart"/>
      <w:r w:rsidRPr="00973F39">
        <w:t>Lorem</w:t>
      </w:r>
      <w:proofErr w:type="spellEnd"/>
      <w:r w:rsidRPr="00973F39">
        <w:t xml:space="preserve"> </w:t>
      </w:r>
      <w:proofErr w:type="spellStart"/>
      <w:r w:rsidRPr="00973F39">
        <w:t>Ipsum</w:t>
      </w:r>
      <w:proofErr w:type="spellEnd"/>
      <w:r w:rsidRPr="00973F39">
        <w:t xml:space="preserve"> </w:t>
      </w:r>
      <w:proofErr w:type="spellStart"/>
      <w:r w:rsidRPr="00973F39">
        <w:t>elsõ</w:t>
      </w:r>
      <w:proofErr w:type="spellEnd"/>
      <w:r w:rsidRPr="00973F39">
        <w:t xml:space="preserve"> sora, </w:t>
      </w:r>
      <w:proofErr w:type="spellStart"/>
      <w:r w:rsidRPr="00973F39">
        <w:t>Lorem</w:t>
      </w:r>
      <w:proofErr w:type="spellEnd"/>
      <w:r w:rsidRPr="00973F39">
        <w:t xml:space="preserve"> </w:t>
      </w:r>
      <w:proofErr w:type="spellStart"/>
      <w:r w:rsidRPr="00973F39">
        <w:t>ipsum</w:t>
      </w:r>
      <w:proofErr w:type="spellEnd"/>
      <w:r w:rsidRPr="00973F39">
        <w:t xml:space="preserve"> </w:t>
      </w:r>
      <w:proofErr w:type="spellStart"/>
      <w:r w:rsidRPr="00973F39">
        <w:t>dolor</w:t>
      </w:r>
      <w:proofErr w:type="spellEnd"/>
      <w:r w:rsidRPr="00973F39">
        <w:t xml:space="preserve"> </w:t>
      </w:r>
      <w:proofErr w:type="spellStart"/>
      <w:r w:rsidRPr="00973F39">
        <w:t>sit</w:t>
      </w:r>
      <w:proofErr w:type="spellEnd"/>
      <w:r w:rsidRPr="00973F39">
        <w:t xml:space="preserve"> </w:t>
      </w:r>
      <w:proofErr w:type="spellStart"/>
      <w:proofErr w:type="gramStart"/>
      <w:r w:rsidRPr="00973F39">
        <w:t>amet</w:t>
      </w:r>
      <w:proofErr w:type="spellEnd"/>
      <w:r w:rsidRPr="00973F39">
        <w:t>..</w:t>
      </w:r>
      <w:proofErr w:type="gramEnd"/>
      <w:r w:rsidRPr="00973F39">
        <w:t xml:space="preserve"> a 1.10.32-es bekezdésb</w:t>
      </w:r>
      <w:r>
        <w:t>ő</w:t>
      </w:r>
      <w:r w:rsidRPr="00973F39">
        <w:t>l származik.</w:t>
      </w:r>
    </w:p>
    <w:p w14:paraId="3AAE6619" w14:textId="77777777" w:rsidR="00662A3D" w:rsidRDefault="00662A3D" w:rsidP="00662A3D">
      <w:pPr>
        <w:pStyle w:val="TFtanulmanykpsQRkdhelye"/>
      </w:pPr>
      <w:bookmarkStart w:id="0" w:name="_GoBack"/>
      <w:r>
        <w:rPr>
          <w:noProof/>
          <w:lang w:eastAsia="hu-HU"/>
        </w:rPr>
        <w:drawing>
          <wp:inline distT="0" distB="0" distL="0" distR="0" wp14:anchorId="3C47FF12" wp14:editId="31112CAF">
            <wp:extent cx="3539454" cy="1990725"/>
            <wp:effectExtent l="0" t="0" r="444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B09024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405" cy="1994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F8FA619" w14:textId="77777777" w:rsidR="00662A3D" w:rsidRDefault="00662A3D" w:rsidP="00662A3D">
      <w:pPr>
        <w:pStyle w:val="TFtanulmanykepalairas"/>
      </w:pPr>
      <w:r>
        <w:t>Képaláírás</w:t>
      </w:r>
    </w:p>
    <w:p w14:paraId="54E3DED4" w14:textId="77777777" w:rsidR="00662A3D" w:rsidRPr="00662A3D" w:rsidRDefault="00662A3D" w:rsidP="00662A3D">
      <w:pPr>
        <w:pStyle w:val="TFtanulmanykepalairas"/>
      </w:pPr>
      <w:r>
        <w:t>(Szükség esetén a kép forrásának megjelölése)</w:t>
      </w:r>
    </w:p>
    <w:p w14:paraId="44E84B60" w14:textId="77777777" w:rsidR="0007313F" w:rsidRPr="00E53A0F" w:rsidRDefault="00E53A0F" w:rsidP="00E53A0F">
      <w:pPr>
        <w:pStyle w:val="TFvegefelhasznaltirodalomcim"/>
      </w:pPr>
      <w:r w:rsidRPr="00E53A0F">
        <w:lastRenderedPageBreak/>
        <w:t>Felhasznált irodalom</w:t>
      </w:r>
    </w:p>
    <w:p w14:paraId="1EA06BFB" w14:textId="34E4CE5D" w:rsidR="0007313F" w:rsidRPr="0060232C" w:rsidRDefault="00252753" w:rsidP="00EB2036">
      <w:pPr>
        <w:pStyle w:val="TFvegeirodalombejegyzes"/>
        <w:jc w:val="both"/>
        <w:rPr>
          <w:szCs w:val="22"/>
        </w:rPr>
      </w:pPr>
      <w:r w:rsidRPr="00332F0F">
        <w:t>B. Lakatos M</w:t>
      </w:r>
      <w:r w:rsidR="00E06CC8">
        <w:t>.</w:t>
      </w:r>
      <w:r w:rsidRPr="00332F0F">
        <w:t xml:space="preserve"> (2005):</w:t>
      </w:r>
      <w:r w:rsidR="0007313F" w:rsidRPr="00332F0F">
        <w:rPr>
          <w:b/>
        </w:rPr>
        <w:t xml:space="preserve"> </w:t>
      </w:r>
      <w:r w:rsidR="0007313F" w:rsidRPr="00332F0F">
        <w:t xml:space="preserve">Játékpszichológia és játékpedagógia. </w:t>
      </w:r>
      <w:hyperlink r:id="rId9" w:history="1">
        <w:r w:rsidR="0007313F" w:rsidRPr="0060232C">
          <w:rPr>
            <w:rStyle w:val="Hiperhivatkozs"/>
            <w:szCs w:val="22"/>
          </w:rPr>
          <w:t>http://avkfovo.atw.hu/jatekelmelet/jatek2005eloadasvazlat.doc</w:t>
        </w:r>
      </w:hyperlink>
      <w:r w:rsidR="0007313F" w:rsidRPr="0060232C">
        <w:rPr>
          <w:szCs w:val="22"/>
        </w:rPr>
        <w:t>. 20</w:t>
      </w:r>
      <w:r w:rsidR="009A3B95" w:rsidRPr="0060232C">
        <w:rPr>
          <w:szCs w:val="22"/>
        </w:rPr>
        <w:t>20</w:t>
      </w:r>
      <w:r w:rsidR="0007313F" w:rsidRPr="0060232C">
        <w:rPr>
          <w:szCs w:val="22"/>
        </w:rPr>
        <w:t>.</w:t>
      </w:r>
      <w:r w:rsidR="009A3B95" w:rsidRPr="0060232C">
        <w:rPr>
          <w:szCs w:val="22"/>
        </w:rPr>
        <w:t>02</w:t>
      </w:r>
      <w:r w:rsidR="0007313F" w:rsidRPr="0060232C">
        <w:rPr>
          <w:szCs w:val="22"/>
        </w:rPr>
        <w:t>.</w:t>
      </w:r>
      <w:r w:rsidR="009A3B95" w:rsidRPr="0060232C">
        <w:rPr>
          <w:szCs w:val="22"/>
        </w:rPr>
        <w:t>10</w:t>
      </w:r>
      <w:r w:rsidR="0007313F" w:rsidRPr="0060232C">
        <w:rPr>
          <w:szCs w:val="22"/>
        </w:rPr>
        <w:t>.</w:t>
      </w:r>
    </w:p>
    <w:p w14:paraId="0B5B4850" w14:textId="5DC396FB" w:rsidR="0007313F" w:rsidRDefault="0007313F" w:rsidP="00EB2036">
      <w:pPr>
        <w:pStyle w:val="TFvegeirodalombejegyzes"/>
        <w:jc w:val="both"/>
      </w:pPr>
      <w:r w:rsidRPr="00332F0F">
        <w:t>Horváth K</w:t>
      </w:r>
      <w:r w:rsidR="00E06CC8">
        <w:t>.</w:t>
      </w:r>
      <w:r w:rsidRPr="00332F0F">
        <w:t xml:space="preserve"> T</w:t>
      </w:r>
      <w:r w:rsidR="00E06CC8">
        <w:t>.</w:t>
      </w:r>
      <w:r w:rsidRPr="00332F0F">
        <w:t xml:space="preserve"> (2007): Gyermekvilág – Játék világ. B</w:t>
      </w:r>
      <w:r w:rsidR="00F72382">
        <w:t xml:space="preserve">renner János Nevelési Központ, </w:t>
      </w:r>
      <w:r w:rsidRPr="00332F0F">
        <w:t xml:space="preserve">Szombathely. </w:t>
      </w:r>
      <w:hyperlink r:id="rId10" w:history="1">
        <w:r w:rsidR="00E06CC8" w:rsidRPr="00EF42D8">
          <w:rPr>
            <w:rStyle w:val="Hiperhivatkozs"/>
            <w:szCs w:val="22"/>
          </w:rPr>
          <w:t>http://www.kpszti.hu/ki/ped/gyermekvilag.pdf</w:t>
        </w:r>
      </w:hyperlink>
      <w:r w:rsidR="00E06CC8" w:rsidRPr="00E06CC8">
        <w:rPr>
          <w:szCs w:val="22"/>
        </w:rPr>
        <w:t xml:space="preserve">. </w:t>
      </w:r>
      <w:r w:rsidR="00E06CC8" w:rsidRPr="00E06CC8">
        <w:rPr>
          <w:szCs w:val="22"/>
        </w:rPr>
        <w:t>2020.02.10</w:t>
      </w:r>
      <w:r w:rsidRPr="0060232C">
        <w:rPr>
          <w:szCs w:val="22"/>
        </w:rPr>
        <w:t>.</w:t>
      </w:r>
      <w:r w:rsidR="00E06CC8">
        <w:rPr>
          <w:szCs w:val="22"/>
        </w:rPr>
        <w:t xml:space="preserve"> </w:t>
      </w:r>
    </w:p>
    <w:p w14:paraId="47F1ED85" w14:textId="3BF8C088" w:rsidR="0060232C" w:rsidRDefault="0060232C" w:rsidP="00EB2036">
      <w:pPr>
        <w:pStyle w:val="TFvegeirodalombejegyzes"/>
        <w:jc w:val="both"/>
      </w:pPr>
      <w:proofErr w:type="spellStart"/>
      <w:r>
        <w:t>Clauss</w:t>
      </w:r>
      <w:proofErr w:type="spellEnd"/>
      <w:r>
        <w:t>,</w:t>
      </w:r>
      <w:r w:rsidR="00E06CC8">
        <w:t xml:space="preserve"> </w:t>
      </w:r>
      <w:r>
        <w:t xml:space="preserve">G., </w:t>
      </w:r>
      <w:proofErr w:type="spellStart"/>
      <w:r>
        <w:t>Hiebsch</w:t>
      </w:r>
      <w:proofErr w:type="spellEnd"/>
      <w:r>
        <w:t>,</w:t>
      </w:r>
      <w:r w:rsidR="00E06CC8">
        <w:t xml:space="preserve"> </w:t>
      </w:r>
      <w:r>
        <w:t>H., (1965): Gyermekpszichológia. Akadémiai Kiadó, Budapest.</w:t>
      </w:r>
    </w:p>
    <w:p w14:paraId="2731D398" w14:textId="1CC357D9" w:rsidR="0060232C" w:rsidRDefault="0060232C" w:rsidP="00EB2036">
      <w:pPr>
        <w:pStyle w:val="TFvegeirodalombejegyzes"/>
        <w:jc w:val="both"/>
      </w:pPr>
      <w:r>
        <w:t>Cole, M., Cole, S.</w:t>
      </w:r>
      <w:r w:rsidR="00E06CC8">
        <w:t xml:space="preserve"> </w:t>
      </w:r>
      <w:r>
        <w:t>R., (1997): Fejlődéslélektan.  Osiris Kiadó, Budapest.</w:t>
      </w:r>
    </w:p>
    <w:p w14:paraId="3D8F449D" w14:textId="6BB7322E" w:rsidR="0060232C" w:rsidRDefault="0060232C" w:rsidP="00EB2036">
      <w:pPr>
        <w:pStyle w:val="TFvegeirodalombejegyzes"/>
        <w:jc w:val="both"/>
      </w:pPr>
      <w:r>
        <w:t>Csányi V</w:t>
      </w:r>
      <w:r w:rsidR="00E06CC8">
        <w:t>.</w:t>
      </w:r>
      <w:r>
        <w:t xml:space="preserve"> (1999): A </w:t>
      </w:r>
      <w:proofErr w:type="gramStart"/>
      <w:r>
        <w:t>csoport</w:t>
      </w:r>
      <w:proofErr w:type="gramEnd"/>
      <w:r>
        <w:t xml:space="preserve"> mint „szuperorganizmus”. Természet Világa, 130.évf. 5.sz. 207-209.</w:t>
      </w:r>
    </w:p>
    <w:p w14:paraId="39CB29D5" w14:textId="4210AAAB" w:rsidR="00975B4C" w:rsidRDefault="00975B4C" w:rsidP="00975B4C"/>
    <w:p w14:paraId="12EC065D" w14:textId="2D6E0BE2" w:rsidR="00975B4C" w:rsidRDefault="00975B4C" w:rsidP="00975B4C">
      <w:r>
        <w:t>További kérésünk a szerzők felé:</w:t>
      </w:r>
    </w:p>
    <w:p w14:paraId="35C6CE63" w14:textId="07826D89" w:rsidR="00985664" w:rsidRDefault="00985664" w:rsidP="00975B4C">
      <w:pPr>
        <w:pStyle w:val="Listaszerbekezds"/>
        <w:numPr>
          <w:ilvl w:val="0"/>
          <w:numId w:val="23"/>
        </w:numPr>
      </w:pPr>
      <w:r>
        <w:t>ALT+CTRL+SHIFT+S lenyomására a stíluspanel előhozható, mindent az ott található T</w:t>
      </w:r>
      <w:r w:rsidR="00465D6A">
        <w:t>F kezdetű stílussal kérünk formázni</w:t>
      </w:r>
      <w:r>
        <w:t xml:space="preserve"> (lentebb a kép</w:t>
      </w:r>
      <w:r w:rsidR="00465D6A">
        <w:t xml:space="preserve"> a panelről</w:t>
      </w:r>
      <w:r>
        <w:t>)</w:t>
      </w:r>
      <w:r w:rsidR="00465D6A">
        <w:t xml:space="preserve"> vagy a fenti </w:t>
      </w:r>
      <w:r w:rsidR="00707BD9">
        <w:t>minta</w:t>
      </w:r>
      <w:r w:rsidR="00465D6A">
        <w:t>szöveg</w:t>
      </w:r>
      <w:r w:rsidR="00707BD9">
        <w:t>ek</w:t>
      </w:r>
      <w:r w:rsidR="00465D6A">
        <w:t>be a saját</w:t>
      </w:r>
      <w:r w:rsidR="00707BD9">
        <w:t xml:space="preserve"> szöveget </w:t>
      </w:r>
      <w:r w:rsidR="00465D6A">
        <w:t>beírni.</w:t>
      </w:r>
    </w:p>
    <w:p w14:paraId="442E99ED" w14:textId="5FD97E15" w:rsidR="00975B4C" w:rsidRDefault="00975B4C" w:rsidP="00975B4C">
      <w:pPr>
        <w:pStyle w:val="Listaszerbekezds"/>
        <w:numPr>
          <w:ilvl w:val="0"/>
          <w:numId w:val="23"/>
        </w:numPr>
      </w:pPr>
      <w:r>
        <w:t xml:space="preserve">A képek köré ne „horgonyozzanak” szöveget! </w:t>
      </w:r>
    </w:p>
    <w:p w14:paraId="71CAA2EF" w14:textId="7B108797" w:rsidR="00975B4C" w:rsidRDefault="00975B4C" w:rsidP="00975B4C">
      <w:pPr>
        <w:pStyle w:val="Listaszerbekezds"/>
        <w:numPr>
          <w:ilvl w:val="0"/>
          <w:numId w:val="23"/>
        </w:numPr>
      </w:pPr>
      <w:r>
        <w:t>Ne írják körül a képeket, ábrákat!</w:t>
      </w:r>
    </w:p>
    <w:p w14:paraId="0EE92189" w14:textId="2028E566" w:rsidR="00975B4C" w:rsidRDefault="00975B4C" w:rsidP="00975B4C">
      <w:pPr>
        <w:pStyle w:val="Listaszerbekezds"/>
        <w:numPr>
          <w:ilvl w:val="0"/>
          <w:numId w:val="23"/>
        </w:numPr>
      </w:pPr>
      <w:r>
        <w:t>Kerüljék a szövegdobozok használatát!</w:t>
      </w:r>
    </w:p>
    <w:p w14:paraId="54E00228" w14:textId="35CD897D" w:rsidR="00975B4C" w:rsidRDefault="00975B4C" w:rsidP="00975B4C">
      <w:pPr>
        <w:pStyle w:val="Listaszerbekezds"/>
        <w:numPr>
          <w:ilvl w:val="0"/>
          <w:numId w:val="23"/>
        </w:numPr>
      </w:pPr>
      <w:r>
        <w:t>Képeket, ábrákat ne illesszenek egymás mellé, csak egymás alá!</w:t>
      </w:r>
    </w:p>
    <w:p w14:paraId="462A813E" w14:textId="6A6FEE97" w:rsidR="00975B4C" w:rsidRDefault="00975B4C" w:rsidP="00975B4C">
      <w:pPr>
        <w:pStyle w:val="Listaszerbekezds"/>
        <w:numPr>
          <w:ilvl w:val="0"/>
          <w:numId w:val="23"/>
        </w:numPr>
      </w:pPr>
      <w:r>
        <w:t>A képek feliratai ne a képekre, hanem a jelölt módon a képek alá kerüljenek!</w:t>
      </w:r>
    </w:p>
    <w:p w14:paraId="40EB16C1" w14:textId="22FDBB46" w:rsidR="00975B4C" w:rsidRDefault="00975B4C" w:rsidP="00975B4C">
      <w:pPr>
        <w:pStyle w:val="Listaszerbekezds"/>
        <w:numPr>
          <w:ilvl w:val="0"/>
          <w:numId w:val="23"/>
        </w:numPr>
      </w:pPr>
      <w:r>
        <w:t>Word formátumban készítsék a dolgozatot!</w:t>
      </w:r>
    </w:p>
    <w:p w14:paraId="7B0621B3" w14:textId="2B29CD68" w:rsidR="00975B4C" w:rsidRDefault="00975B4C" w:rsidP="00975B4C">
      <w:pPr>
        <w:pStyle w:val="Listaszerbekezds"/>
        <w:numPr>
          <w:ilvl w:val="0"/>
          <w:numId w:val="23"/>
        </w:numPr>
      </w:pPr>
      <w:r>
        <w:t xml:space="preserve">Jelen sablont (B5 méret, 11-es betűméret, sorkizárás </w:t>
      </w:r>
      <w:proofErr w:type="spellStart"/>
      <w:r>
        <w:t>stb</w:t>
      </w:r>
      <w:proofErr w:type="spellEnd"/>
      <w:r>
        <w:t>) ne változtassák meg!</w:t>
      </w:r>
    </w:p>
    <w:p w14:paraId="7DB9E758" w14:textId="3A2B1867" w:rsidR="00975B4C" w:rsidRDefault="00975B4C" w:rsidP="00975B4C">
      <w:pPr>
        <w:pStyle w:val="Listaszerbekezds"/>
        <w:numPr>
          <w:ilvl w:val="0"/>
          <w:numId w:val="23"/>
        </w:numPr>
      </w:pPr>
      <w:r>
        <w:t>Lehetőleg az „APA” hivatkozási stílust alkalmazzák (hivatkozások – stílus fül alatt megtalálható) – ez röviden: az idézett rész után (Név, évszám) szükség esetén (Név, évszám: oldalszám) formában történhet.</w:t>
      </w:r>
    </w:p>
    <w:p w14:paraId="2253F44C" w14:textId="7D80F63A" w:rsidR="00975B4C" w:rsidRPr="00975B4C" w:rsidRDefault="00985664" w:rsidP="00465D6A">
      <w:pPr>
        <w:pStyle w:val="Listaszerbekezds"/>
        <w:ind w:left="0"/>
        <w:jc w:val="center"/>
      </w:pPr>
      <w:r>
        <w:rPr>
          <w:noProof/>
          <w:lang w:eastAsia="hu-HU"/>
        </w:rPr>
        <w:lastRenderedPageBreak/>
        <w:drawing>
          <wp:inline distT="0" distB="0" distL="0" distR="0" wp14:anchorId="5773151E" wp14:editId="6D81DCF0">
            <wp:extent cx="2553056" cy="5287113"/>
            <wp:effectExtent l="0" t="0" r="0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iluspalett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056" cy="528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5B4C" w:rsidRPr="00975B4C" w:rsidSect="002D1EE0">
      <w:footerReference w:type="default" r:id="rId12"/>
      <w:pgSz w:w="9979" w:h="14181" w:code="138"/>
      <w:pgMar w:top="1418" w:right="1304" w:bottom="1418" w:left="1588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1C9BD" w14:textId="77777777" w:rsidR="00354CDF" w:rsidRDefault="00354CDF" w:rsidP="00CA2AEA">
      <w:pPr>
        <w:spacing w:after="0" w:line="240" w:lineRule="auto"/>
      </w:pPr>
      <w:r>
        <w:separator/>
      </w:r>
    </w:p>
  </w:endnote>
  <w:endnote w:type="continuationSeparator" w:id="0">
    <w:p w14:paraId="003DA2F7" w14:textId="77777777" w:rsidR="00354CDF" w:rsidRDefault="00354CDF" w:rsidP="00CA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3231781"/>
      <w:docPartObj>
        <w:docPartGallery w:val="Page Numbers (Bottom of Page)"/>
        <w:docPartUnique/>
      </w:docPartObj>
    </w:sdtPr>
    <w:sdtEndPr>
      <w:rPr>
        <w:rFonts w:ascii="Adobe Garamond Pro" w:hAnsi="Adobe Garamond Pro"/>
      </w:rPr>
    </w:sdtEndPr>
    <w:sdtContent>
      <w:p w14:paraId="4F47E1DC" w14:textId="2319DD13" w:rsidR="00DC2134" w:rsidRPr="00F325E0" w:rsidRDefault="00DC2134">
        <w:pPr>
          <w:pStyle w:val="llb"/>
          <w:jc w:val="center"/>
          <w:rPr>
            <w:rFonts w:ascii="Adobe Garamond Pro" w:hAnsi="Adobe Garamond Pro"/>
          </w:rPr>
        </w:pPr>
        <w:r w:rsidRPr="00F325E0">
          <w:rPr>
            <w:rFonts w:ascii="Adobe Garamond Pro" w:hAnsi="Adobe Garamond Pro"/>
          </w:rPr>
          <w:fldChar w:fldCharType="begin"/>
        </w:r>
        <w:r w:rsidRPr="00F325E0">
          <w:rPr>
            <w:rFonts w:ascii="Adobe Garamond Pro" w:hAnsi="Adobe Garamond Pro"/>
          </w:rPr>
          <w:instrText>PAGE   \* MERGEFORMAT</w:instrText>
        </w:r>
        <w:r w:rsidRPr="00F325E0">
          <w:rPr>
            <w:rFonts w:ascii="Adobe Garamond Pro" w:hAnsi="Adobe Garamond Pro"/>
          </w:rPr>
          <w:fldChar w:fldCharType="separate"/>
        </w:r>
        <w:r w:rsidR="00707BD9">
          <w:rPr>
            <w:rFonts w:ascii="Adobe Garamond Pro" w:hAnsi="Adobe Garamond Pro"/>
            <w:noProof/>
          </w:rPr>
          <w:t>11</w:t>
        </w:r>
        <w:r w:rsidRPr="00F325E0">
          <w:rPr>
            <w:rFonts w:ascii="Adobe Garamond Pro" w:hAnsi="Adobe Garamond Pro"/>
          </w:rPr>
          <w:fldChar w:fldCharType="end"/>
        </w:r>
      </w:p>
    </w:sdtContent>
  </w:sdt>
  <w:p w14:paraId="13B095BB" w14:textId="77777777" w:rsidR="00DC2134" w:rsidRDefault="00DC213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C679F" w14:textId="77777777" w:rsidR="00354CDF" w:rsidRDefault="00354CDF" w:rsidP="00CA2AEA">
      <w:pPr>
        <w:spacing w:after="0" w:line="240" w:lineRule="auto"/>
      </w:pPr>
      <w:r>
        <w:separator/>
      </w:r>
    </w:p>
  </w:footnote>
  <w:footnote w:type="continuationSeparator" w:id="0">
    <w:p w14:paraId="7206F2AE" w14:textId="77777777" w:rsidR="00354CDF" w:rsidRDefault="00354CDF" w:rsidP="00CA2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„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1F5A48"/>
    <w:multiLevelType w:val="hybridMultilevel"/>
    <w:tmpl w:val="B8F633A6"/>
    <w:lvl w:ilvl="0" w:tplc="C5FAA5D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223B25"/>
    <w:multiLevelType w:val="hybridMultilevel"/>
    <w:tmpl w:val="6AE8C9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92FA4"/>
    <w:multiLevelType w:val="hybridMultilevel"/>
    <w:tmpl w:val="17C8AA54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41DD2"/>
    <w:multiLevelType w:val="hybridMultilevel"/>
    <w:tmpl w:val="20ACA884"/>
    <w:lvl w:ilvl="0" w:tplc="C7B873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754E0"/>
    <w:multiLevelType w:val="hybridMultilevel"/>
    <w:tmpl w:val="BFEC53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86DF0"/>
    <w:multiLevelType w:val="hybridMultilevel"/>
    <w:tmpl w:val="B3EE5FF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5240"/>
    <w:multiLevelType w:val="hybridMultilevel"/>
    <w:tmpl w:val="F6084BC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D1E79"/>
    <w:multiLevelType w:val="hybridMultilevel"/>
    <w:tmpl w:val="6966CB6A"/>
    <w:lvl w:ilvl="0" w:tplc="040E0017">
      <w:start w:val="1"/>
      <w:numFmt w:val="lowerLetter"/>
      <w:lvlText w:val="%1)"/>
      <w:lvlJc w:val="left"/>
      <w:pPr>
        <w:ind w:left="363" w:hanging="360"/>
      </w:pPr>
    </w:lvl>
    <w:lvl w:ilvl="1" w:tplc="040E0019">
      <w:start w:val="1"/>
      <w:numFmt w:val="lowerLetter"/>
      <w:lvlText w:val="%2."/>
      <w:lvlJc w:val="left"/>
      <w:pPr>
        <w:ind w:left="1083" w:hanging="360"/>
      </w:pPr>
    </w:lvl>
    <w:lvl w:ilvl="2" w:tplc="040E001B">
      <w:start w:val="1"/>
      <w:numFmt w:val="lowerRoman"/>
      <w:lvlText w:val="%3."/>
      <w:lvlJc w:val="right"/>
      <w:pPr>
        <w:ind w:left="1803" w:hanging="180"/>
      </w:pPr>
    </w:lvl>
    <w:lvl w:ilvl="3" w:tplc="040E000F">
      <w:start w:val="1"/>
      <w:numFmt w:val="decimal"/>
      <w:lvlText w:val="%4."/>
      <w:lvlJc w:val="left"/>
      <w:pPr>
        <w:ind w:left="2523" w:hanging="360"/>
      </w:pPr>
    </w:lvl>
    <w:lvl w:ilvl="4" w:tplc="040E0019">
      <w:start w:val="1"/>
      <w:numFmt w:val="lowerLetter"/>
      <w:lvlText w:val="%5."/>
      <w:lvlJc w:val="left"/>
      <w:pPr>
        <w:ind w:left="3243" w:hanging="360"/>
      </w:pPr>
    </w:lvl>
    <w:lvl w:ilvl="5" w:tplc="040E001B">
      <w:start w:val="1"/>
      <w:numFmt w:val="lowerRoman"/>
      <w:lvlText w:val="%6."/>
      <w:lvlJc w:val="right"/>
      <w:pPr>
        <w:ind w:left="3963" w:hanging="180"/>
      </w:pPr>
    </w:lvl>
    <w:lvl w:ilvl="6" w:tplc="040E000F">
      <w:start w:val="1"/>
      <w:numFmt w:val="decimal"/>
      <w:lvlText w:val="%7."/>
      <w:lvlJc w:val="left"/>
      <w:pPr>
        <w:ind w:left="4683" w:hanging="360"/>
      </w:pPr>
    </w:lvl>
    <w:lvl w:ilvl="7" w:tplc="040E0019">
      <w:start w:val="1"/>
      <w:numFmt w:val="lowerLetter"/>
      <w:lvlText w:val="%8."/>
      <w:lvlJc w:val="left"/>
      <w:pPr>
        <w:ind w:left="5403" w:hanging="360"/>
      </w:pPr>
    </w:lvl>
    <w:lvl w:ilvl="8" w:tplc="040E001B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2D607E37"/>
    <w:multiLevelType w:val="hybridMultilevel"/>
    <w:tmpl w:val="C95C7AEC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4433BC0"/>
    <w:multiLevelType w:val="hybridMultilevel"/>
    <w:tmpl w:val="3F24CC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87CBD"/>
    <w:multiLevelType w:val="hybridMultilevel"/>
    <w:tmpl w:val="5B60E3E4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7E2EF3"/>
    <w:multiLevelType w:val="hybridMultilevel"/>
    <w:tmpl w:val="2A2056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604E7"/>
    <w:multiLevelType w:val="hybridMultilevel"/>
    <w:tmpl w:val="2FDED08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5E05734"/>
    <w:multiLevelType w:val="hybridMultilevel"/>
    <w:tmpl w:val="7520C0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A3684"/>
    <w:multiLevelType w:val="hybridMultilevel"/>
    <w:tmpl w:val="3A1802F2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177A40"/>
    <w:multiLevelType w:val="hybridMultilevel"/>
    <w:tmpl w:val="7A126D0E"/>
    <w:lvl w:ilvl="0" w:tplc="CEFA0D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C227C"/>
    <w:multiLevelType w:val="hybridMultilevel"/>
    <w:tmpl w:val="27FEC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32E57"/>
    <w:multiLevelType w:val="hybridMultilevel"/>
    <w:tmpl w:val="C4E415F4"/>
    <w:lvl w:ilvl="0" w:tplc="FF3AE1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DB835FC"/>
    <w:multiLevelType w:val="hybridMultilevel"/>
    <w:tmpl w:val="80A47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74768"/>
    <w:multiLevelType w:val="hybridMultilevel"/>
    <w:tmpl w:val="0994E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E7639"/>
    <w:multiLevelType w:val="hybridMultilevel"/>
    <w:tmpl w:val="FA146842"/>
    <w:lvl w:ilvl="0" w:tplc="948A1E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3"/>
  </w:num>
  <w:num w:numId="3">
    <w:abstractNumId w:val="19"/>
  </w:num>
  <w:num w:numId="4">
    <w:abstractNumId w:val="10"/>
  </w:num>
  <w:num w:numId="5">
    <w:abstractNumId w:val="21"/>
  </w:num>
  <w:num w:numId="6">
    <w:abstractNumId w:val="22"/>
  </w:num>
  <w:num w:numId="7">
    <w:abstractNumId w:val="14"/>
  </w:num>
  <w:num w:numId="8">
    <w:abstractNumId w:val="8"/>
  </w:num>
  <w:num w:numId="9">
    <w:abstractNumId w:val="7"/>
  </w:num>
  <w:num w:numId="10">
    <w:abstractNumId w:val="17"/>
  </w:num>
  <w:num w:numId="11">
    <w:abstractNumId w:val="11"/>
  </w:num>
  <w:num w:numId="12">
    <w:abstractNumId w:val="2"/>
  </w:num>
  <w:num w:numId="13">
    <w:abstractNumId w:val="0"/>
  </w:num>
  <w:num w:numId="14">
    <w:abstractNumId w:val="1"/>
  </w:num>
  <w:num w:numId="15">
    <w:abstractNumId w:val="3"/>
  </w:num>
  <w:num w:numId="16">
    <w:abstractNumId w:val="18"/>
  </w:num>
  <w:num w:numId="17">
    <w:abstractNumId w:val="15"/>
  </w:num>
  <w:num w:numId="18">
    <w:abstractNumId w:val="2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EED"/>
    <w:rsid w:val="00002795"/>
    <w:rsid w:val="00022EFE"/>
    <w:rsid w:val="00072879"/>
    <w:rsid w:val="0007313F"/>
    <w:rsid w:val="000B77F2"/>
    <w:rsid w:val="000F2BDA"/>
    <w:rsid w:val="000F7CCC"/>
    <w:rsid w:val="00184EEC"/>
    <w:rsid w:val="001B4624"/>
    <w:rsid w:val="001C469E"/>
    <w:rsid w:val="001D66DB"/>
    <w:rsid w:val="00201380"/>
    <w:rsid w:val="00246694"/>
    <w:rsid w:val="00252753"/>
    <w:rsid w:val="00253AD6"/>
    <w:rsid w:val="00260058"/>
    <w:rsid w:val="00277964"/>
    <w:rsid w:val="002D1EE0"/>
    <w:rsid w:val="002D7FC1"/>
    <w:rsid w:val="00332F0F"/>
    <w:rsid w:val="00354CDF"/>
    <w:rsid w:val="00370180"/>
    <w:rsid w:val="0039490C"/>
    <w:rsid w:val="003A628C"/>
    <w:rsid w:val="0043453F"/>
    <w:rsid w:val="00436668"/>
    <w:rsid w:val="00440033"/>
    <w:rsid w:val="00465D6A"/>
    <w:rsid w:val="00477378"/>
    <w:rsid w:val="004B75BC"/>
    <w:rsid w:val="005100AD"/>
    <w:rsid w:val="005B2DA7"/>
    <w:rsid w:val="005C7212"/>
    <w:rsid w:val="005D3CF5"/>
    <w:rsid w:val="0060232C"/>
    <w:rsid w:val="006100E6"/>
    <w:rsid w:val="006248CB"/>
    <w:rsid w:val="006312F1"/>
    <w:rsid w:val="00650EED"/>
    <w:rsid w:val="00662A3D"/>
    <w:rsid w:val="006C6FF2"/>
    <w:rsid w:val="006E1F74"/>
    <w:rsid w:val="006F075E"/>
    <w:rsid w:val="006F358B"/>
    <w:rsid w:val="00707BD9"/>
    <w:rsid w:val="00711D06"/>
    <w:rsid w:val="007218AA"/>
    <w:rsid w:val="00722700"/>
    <w:rsid w:val="00724D92"/>
    <w:rsid w:val="00730AFF"/>
    <w:rsid w:val="007D12AF"/>
    <w:rsid w:val="007D55D6"/>
    <w:rsid w:val="007E2000"/>
    <w:rsid w:val="00800BCF"/>
    <w:rsid w:val="00801E67"/>
    <w:rsid w:val="008057A5"/>
    <w:rsid w:val="008157C1"/>
    <w:rsid w:val="00822DB9"/>
    <w:rsid w:val="008574D6"/>
    <w:rsid w:val="00877613"/>
    <w:rsid w:val="008A5511"/>
    <w:rsid w:val="008B033F"/>
    <w:rsid w:val="008B0785"/>
    <w:rsid w:val="008F75FC"/>
    <w:rsid w:val="0092045C"/>
    <w:rsid w:val="00946C7F"/>
    <w:rsid w:val="009575AC"/>
    <w:rsid w:val="00973F39"/>
    <w:rsid w:val="00975B4C"/>
    <w:rsid w:val="00985664"/>
    <w:rsid w:val="009A3B95"/>
    <w:rsid w:val="009A645F"/>
    <w:rsid w:val="009B6B50"/>
    <w:rsid w:val="009E35E2"/>
    <w:rsid w:val="00A24111"/>
    <w:rsid w:val="00A329D3"/>
    <w:rsid w:val="00A37EFA"/>
    <w:rsid w:val="00A93DE1"/>
    <w:rsid w:val="00AA7C6A"/>
    <w:rsid w:val="00AA7F8C"/>
    <w:rsid w:val="00AB2E67"/>
    <w:rsid w:val="00AE3013"/>
    <w:rsid w:val="00B10881"/>
    <w:rsid w:val="00B26A1A"/>
    <w:rsid w:val="00B41016"/>
    <w:rsid w:val="00BD6469"/>
    <w:rsid w:val="00BF71B4"/>
    <w:rsid w:val="00C50CBD"/>
    <w:rsid w:val="00C561CD"/>
    <w:rsid w:val="00C609CB"/>
    <w:rsid w:val="00C673CA"/>
    <w:rsid w:val="00CA2AEA"/>
    <w:rsid w:val="00CA3A6E"/>
    <w:rsid w:val="00DB20C9"/>
    <w:rsid w:val="00DB2F9E"/>
    <w:rsid w:val="00DC2134"/>
    <w:rsid w:val="00DE4005"/>
    <w:rsid w:val="00E00ED0"/>
    <w:rsid w:val="00E034D3"/>
    <w:rsid w:val="00E06CC8"/>
    <w:rsid w:val="00E362C0"/>
    <w:rsid w:val="00E53A0F"/>
    <w:rsid w:val="00E547D4"/>
    <w:rsid w:val="00E702F9"/>
    <w:rsid w:val="00E93419"/>
    <w:rsid w:val="00EB2036"/>
    <w:rsid w:val="00EE14A6"/>
    <w:rsid w:val="00EF41CA"/>
    <w:rsid w:val="00F10E62"/>
    <w:rsid w:val="00F16C4B"/>
    <w:rsid w:val="00F303C2"/>
    <w:rsid w:val="00F325E0"/>
    <w:rsid w:val="00F4229F"/>
    <w:rsid w:val="00F72382"/>
    <w:rsid w:val="00F815B5"/>
    <w:rsid w:val="00FB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D4DF5"/>
  <w15:docId w15:val="{B3056B45-17E4-464F-80E2-0957EB0E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B0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50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0EE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07313F"/>
    <w:pPr>
      <w:spacing w:after="160" w:line="259" w:lineRule="auto"/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7313F"/>
    <w:rPr>
      <w:color w:val="0000FF" w:themeColor="hyperlink"/>
      <w:u w:val="single"/>
    </w:rPr>
  </w:style>
  <w:style w:type="character" w:customStyle="1" w:styleId="5yl5">
    <w:name w:val="_5yl5"/>
    <w:basedOn w:val="Bekezdsalapbettpusa"/>
    <w:rsid w:val="00252753"/>
  </w:style>
  <w:style w:type="paragraph" w:styleId="llb">
    <w:name w:val="footer"/>
    <w:basedOn w:val="Norml"/>
    <w:link w:val="llbChar"/>
    <w:uiPriority w:val="99"/>
    <w:unhideWhenUsed/>
    <w:rsid w:val="00252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2753"/>
  </w:style>
  <w:style w:type="paragraph" w:styleId="NormlWeb">
    <w:name w:val="Normal (Web)"/>
    <w:basedOn w:val="Norml"/>
    <w:uiPriority w:val="99"/>
    <w:unhideWhenUsed/>
    <w:rsid w:val="0025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DB2F9E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8B0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iemels2">
    <w:name w:val="Strong"/>
    <w:basedOn w:val="Bekezdsalapbettpusa"/>
    <w:uiPriority w:val="22"/>
    <w:qFormat/>
    <w:rsid w:val="008B0785"/>
    <w:rPr>
      <w:b/>
      <w:bCs/>
    </w:rPr>
  </w:style>
  <w:style w:type="table" w:styleId="Rcsostblzat">
    <w:name w:val="Table Grid"/>
    <w:basedOn w:val="Normltblzat"/>
    <w:uiPriority w:val="39"/>
    <w:rsid w:val="008B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A2AEA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CA2AEA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CA2AEA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822DB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22DB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22DB9"/>
    <w:rPr>
      <w:vertAlign w:val="superscript"/>
    </w:rPr>
  </w:style>
  <w:style w:type="paragraph" w:styleId="Kpalrs">
    <w:name w:val="caption"/>
    <w:basedOn w:val="Norml"/>
    <w:next w:val="Norml"/>
    <w:uiPriority w:val="35"/>
    <w:unhideWhenUsed/>
    <w:qFormat/>
    <w:rsid w:val="007218AA"/>
    <w:pPr>
      <w:spacing w:line="240" w:lineRule="auto"/>
    </w:pPr>
    <w:rPr>
      <w:rFonts w:ascii="Calibri" w:eastAsia="MS Mincho" w:hAnsi="Calibri" w:cs="Times New Roman"/>
      <w:b/>
      <w:bCs/>
      <w:color w:val="4F81BD" w:themeColor="accent1"/>
      <w:sz w:val="18"/>
      <w:szCs w:val="18"/>
      <w:lang w:eastAsia="ja-JP"/>
    </w:rPr>
  </w:style>
  <w:style w:type="paragraph" w:styleId="Nincstrkz">
    <w:name w:val="No Spacing"/>
    <w:aliases w:val="C_szöveg1"/>
    <w:uiPriority w:val="1"/>
    <w:qFormat/>
    <w:rsid w:val="00EF41CA"/>
    <w:pPr>
      <w:spacing w:after="0" w:line="240" w:lineRule="auto"/>
    </w:pPr>
  </w:style>
  <w:style w:type="character" w:customStyle="1" w:styleId="freebirdanalyticsviewquestiontitle">
    <w:name w:val="freebirdanalyticsviewquestiontitle"/>
    <w:basedOn w:val="Bekezdsalapbettpusa"/>
    <w:rsid w:val="00EF41CA"/>
  </w:style>
  <w:style w:type="paragraph" w:styleId="lfej">
    <w:name w:val="header"/>
    <w:basedOn w:val="Norml"/>
    <w:link w:val="lfejChar"/>
    <w:uiPriority w:val="99"/>
    <w:unhideWhenUsed/>
    <w:rsid w:val="00AE3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E3013"/>
  </w:style>
  <w:style w:type="paragraph" w:customStyle="1" w:styleId="Cszveg2">
    <w:name w:val="C_szöveg2"/>
    <w:basedOn w:val="Norml"/>
    <w:next w:val="Norml"/>
    <w:autoRedefine/>
    <w:qFormat/>
    <w:rsid w:val="001C469E"/>
    <w:pPr>
      <w:tabs>
        <w:tab w:val="center" w:pos="1701"/>
        <w:tab w:val="center" w:pos="5103"/>
      </w:tabs>
      <w:spacing w:after="0"/>
      <w:ind w:firstLine="284"/>
      <w:jc w:val="both"/>
    </w:pPr>
    <w:rPr>
      <w:rFonts w:ascii="Times New Roman" w:eastAsiaTheme="minorEastAsia" w:hAnsi="Times New Roman" w:cs="Times New Roman"/>
      <w:szCs w:val="24"/>
      <w:shd w:val="clear" w:color="auto" w:fill="FFFFFF"/>
      <w:lang w:eastAsia="hu-HU"/>
    </w:rPr>
  </w:style>
  <w:style w:type="paragraph" w:customStyle="1" w:styleId="TFaszerzneve">
    <w:name w:val="TF_a_szerző_neve"/>
    <w:basedOn w:val="Norml"/>
    <w:next w:val="Norml"/>
    <w:qFormat/>
    <w:rsid w:val="00CA3A6E"/>
    <w:pPr>
      <w:spacing w:after="120" w:line="240" w:lineRule="auto"/>
      <w:jc w:val="center"/>
    </w:pPr>
    <w:rPr>
      <w:rFonts w:ascii="Times New Roman" w:hAnsi="Times New Roman" w:cs="Times New Roman"/>
      <w:b/>
      <w:smallCaps/>
      <w:sz w:val="24"/>
      <w:szCs w:val="23"/>
    </w:rPr>
  </w:style>
  <w:style w:type="paragraph" w:customStyle="1" w:styleId="TFaziskolaneveesfelkaszitotanar">
    <w:name w:val="TF_az_iskola_neve_es_felkaszitotanar"/>
    <w:basedOn w:val="Norml"/>
    <w:next w:val="Norml"/>
    <w:qFormat/>
    <w:rsid w:val="009E35E2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3"/>
      <w:lang w:eastAsia="hu-HU"/>
    </w:rPr>
  </w:style>
  <w:style w:type="paragraph" w:customStyle="1" w:styleId="TFdolgozatcime">
    <w:name w:val="TF_dolgozat_cime"/>
    <w:basedOn w:val="Norml"/>
    <w:next w:val="Norml"/>
    <w:qFormat/>
    <w:rsid w:val="00973F39"/>
    <w:pPr>
      <w:spacing w:after="36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3"/>
      <w:lang w:eastAsia="hu-HU"/>
    </w:rPr>
  </w:style>
  <w:style w:type="paragraph" w:customStyle="1" w:styleId="TFtanulmanyszvege">
    <w:name w:val="TF_tanulmany_szövege"/>
    <w:basedOn w:val="Norml"/>
    <w:next w:val="Norml"/>
    <w:qFormat/>
    <w:rsid w:val="00E53A0F"/>
    <w:pPr>
      <w:spacing w:after="0" w:line="240" w:lineRule="auto"/>
      <w:ind w:firstLine="284"/>
      <w:jc w:val="both"/>
    </w:pPr>
    <w:rPr>
      <w:rFonts w:ascii="Times New Roman" w:hAnsi="Times New Roman" w:cs="Times New Roman"/>
      <w:szCs w:val="23"/>
    </w:rPr>
  </w:style>
  <w:style w:type="paragraph" w:customStyle="1" w:styleId="TFtanulmanyfejezetcmalcm">
    <w:name w:val="TF_tanulmany_fejezetcím_alcím"/>
    <w:basedOn w:val="Norml"/>
    <w:next w:val="Norml"/>
    <w:qFormat/>
    <w:rsid w:val="00973F39"/>
    <w:pPr>
      <w:spacing w:before="240" w:after="240"/>
    </w:pPr>
    <w:rPr>
      <w:rFonts w:ascii="Times New Roman" w:hAnsi="Times New Roman"/>
      <w:b/>
    </w:rPr>
  </w:style>
  <w:style w:type="paragraph" w:customStyle="1" w:styleId="TFtanulmanykpsQRkdhelye">
    <w:name w:val="TF_tanulmany_kép_és_QR_kód_helye"/>
    <w:basedOn w:val="Norml"/>
    <w:next w:val="Norml"/>
    <w:qFormat/>
    <w:rsid w:val="00973F39"/>
    <w:pPr>
      <w:spacing w:before="240" w:after="240" w:line="240" w:lineRule="auto"/>
      <w:jc w:val="center"/>
    </w:pPr>
    <w:rPr>
      <w:rFonts w:ascii="Times New Roman" w:hAnsi="Times New Roman" w:cs="Times New Roman"/>
    </w:rPr>
  </w:style>
  <w:style w:type="paragraph" w:customStyle="1" w:styleId="TFvegefelhasznaltirodalomcim">
    <w:name w:val="TF_vege_felhasznalt_irodalom_cim"/>
    <w:basedOn w:val="Norml"/>
    <w:next w:val="Norml"/>
    <w:qFormat/>
    <w:rsid w:val="00E53A0F"/>
    <w:pPr>
      <w:spacing w:before="240" w:after="24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TFvegeirodalombejegyzes">
    <w:name w:val="TF_vege_irodalom_bejegyzes"/>
    <w:basedOn w:val="Norml"/>
    <w:next w:val="Norml"/>
    <w:qFormat/>
    <w:rsid w:val="009A3B95"/>
    <w:pPr>
      <w:spacing w:before="120" w:after="0" w:line="240" w:lineRule="auto"/>
    </w:pPr>
    <w:rPr>
      <w:rFonts w:ascii="Times New Roman" w:hAnsi="Times New Roman" w:cs="Times New Roman"/>
      <w:szCs w:val="23"/>
    </w:rPr>
  </w:style>
  <w:style w:type="paragraph" w:customStyle="1" w:styleId="TFtanulmanyfejezetcmalcmalattielsobekezds">
    <w:name w:val="TF_tanulmany_fejezetcím_alcím_alatti_elso_bekezdés"/>
    <w:basedOn w:val="Norml"/>
    <w:next w:val="Norml"/>
    <w:qFormat/>
    <w:rsid w:val="00F10E62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TFtanulmanykepalairas">
    <w:name w:val="TF_tanulmany_kepalairas"/>
    <w:basedOn w:val="Norml"/>
    <w:next w:val="Norml"/>
    <w:qFormat/>
    <w:rsid w:val="00662A3D"/>
    <w:pPr>
      <w:spacing w:before="120" w:line="240" w:lineRule="auto"/>
      <w:contextualSpacing/>
      <w:jc w:val="center"/>
    </w:pPr>
    <w:rPr>
      <w:rFonts w:ascii="Times New Roman" w:hAnsi="Times New Roman"/>
      <w:i/>
    </w:rPr>
  </w:style>
  <w:style w:type="character" w:styleId="Feloldatlanmegemlts">
    <w:name w:val="Unresolved Mention"/>
    <w:basedOn w:val="Bekezdsalapbettpusa"/>
    <w:uiPriority w:val="99"/>
    <w:semiHidden/>
    <w:unhideWhenUsed/>
    <w:rsid w:val="00E06CC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E06C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kpszti.hu/ki/ped/gyermekvila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vkfovo.atw.hu/jatekelmelet/jatek2005eloadasvazlat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B5E51-7042-4EFC-BD97-88BAC9DC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371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2018-05-11T07:16:00Z</cp:lastPrinted>
  <dcterms:created xsi:type="dcterms:W3CDTF">2021-10-13T19:29:00Z</dcterms:created>
  <dcterms:modified xsi:type="dcterms:W3CDTF">2021-10-13T19:29:00Z</dcterms:modified>
</cp:coreProperties>
</file>